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F" w:rsidRPr="006A4E25" w:rsidRDefault="00EB0658" w:rsidP="00343EAF">
      <w:pPr>
        <w:pStyle w:val="Nadpis4"/>
        <w:rPr>
          <w:rFonts w:ascii="Arial" w:hAnsi="Arial" w:cs="Arial"/>
          <w:sz w:val="24"/>
          <w:szCs w:val="24"/>
        </w:rPr>
      </w:pPr>
      <w:r w:rsidRPr="00EB0658">
        <w:rPr>
          <w:rFonts w:ascii="Arial" w:hAnsi="Arial" w:cs="Arial"/>
          <w:sz w:val="24"/>
          <w:szCs w:val="24"/>
        </w:rPr>
        <w:t xml:space="preserve">Plastové </w:t>
      </w:r>
      <w:r w:rsidR="00D82C88">
        <w:rPr>
          <w:rFonts w:ascii="Arial" w:hAnsi="Arial" w:cs="Arial"/>
          <w:sz w:val="24"/>
          <w:szCs w:val="24"/>
        </w:rPr>
        <w:t>vchodové</w:t>
      </w:r>
      <w:r w:rsidR="00900BE9">
        <w:rPr>
          <w:rFonts w:ascii="Arial" w:hAnsi="Arial" w:cs="Arial"/>
          <w:sz w:val="24"/>
          <w:szCs w:val="24"/>
        </w:rPr>
        <w:t xml:space="preserve"> dveře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952C63" w:rsidRPr="006A4E25" w:rsidTr="00271BA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30" w:type="dxa"/>
          </w:tcPr>
          <w:p w:rsidR="00952C63" w:rsidRPr="006A4E25" w:rsidRDefault="00952C63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952C63" w:rsidRPr="00271BAD" w:rsidRDefault="00952C63" w:rsidP="007315B5">
            <w:pPr>
              <w:rPr>
                <w:rFonts w:ascii="Arial" w:hAnsi="Arial" w:cs="Arial"/>
              </w:rPr>
            </w:pPr>
          </w:p>
        </w:tc>
      </w:tr>
      <w:tr w:rsidR="00952C63" w:rsidRPr="006A4E25" w:rsidTr="00271BA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630" w:type="dxa"/>
          </w:tcPr>
          <w:p w:rsidR="00952C63" w:rsidRPr="006A4E25" w:rsidRDefault="00952C63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952C63" w:rsidRPr="00271BAD" w:rsidRDefault="00952C63" w:rsidP="007315B5">
            <w:pPr>
              <w:rPr>
                <w:rFonts w:ascii="Arial" w:hAnsi="Arial" w:cs="Arial"/>
              </w:rPr>
            </w:pPr>
          </w:p>
        </w:tc>
      </w:tr>
      <w:tr w:rsidR="00952C63" w:rsidRPr="006A4E25" w:rsidTr="00271BA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30" w:type="dxa"/>
          </w:tcPr>
          <w:p w:rsidR="00952C63" w:rsidRPr="006A4E25" w:rsidRDefault="00952C63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952C63" w:rsidRPr="00271BAD" w:rsidRDefault="00952C63" w:rsidP="00FA63FC">
            <w:pPr>
              <w:rPr>
                <w:rFonts w:ascii="Arial" w:hAnsi="Arial" w:cs="Arial"/>
              </w:rPr>
            </w:pPr>
          </w:p>
        </w:tc>
      </w:tr>
      <w:tr w:rsidR="00343EAF" w:rsidRPr="006A4E25" w:rsidTr="00271BA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047" w:type="dxa"/>
            <w:gridSpan w:val="2"/>
          </w:tcPr>
          <w:p w:rsidR="00343EAF" w:rsidRPr="006A4E25" w:rsidRDefault="00343EAF" w:rsidP="00700E3F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Konstrukce rohového spoje</w:t>
            </w:r>
            <w:r w:rsidR="00700E3F">
              <w:rPr>
                <w:rFonts w:ascii="Arial" w:hAnsi="Arial" w:cs="Arial"/>
                <w:b/>
              </w:rPr>
              <w:t xml:space="preserve"> </w:t>
            </w:r>
            <w:r w:rsidRPr="006A4E25">
              <w:rPr>
                <w:rFonts w:ascii="Arial" w:hAnsi="Arial" w:cs="Arial"/>
                <w:sz w:val="16"/>
              </w:rPr>
              <w:t>(</w:t>
            </w:r>
            <w:r w:rsidR="00700E3F">
              <w:rPr>
                <w:rFonts w:ascii="Arial" w:hAnsi="Arial" w:cs="Arial"/>
                <w:sz w:val="16"/>
              </w:rPr>
              <w:t>svařený na pokos</w:t>
            </w:r>
            <w:r w:rsidRPr="006A4E25">
              <w:rPr>
                <w:rFonts w:ascii="Arial" w:hAnsi="Arial" w:cs="Arial"/>
                <w:sz w:val="16"/>
              </w:rPr>
              <w:t>…)</w:t>
            </w:r>
          </w:p>
        </w:tc>
        <w:tc>
          <w:tcPr>
            <w:tcW w:w="6163" w:type="dxa"/>
            <w:vAlign w:val="center"/>
          </w:tcPr>
          <w:p w:rsidR="00343EAF" w:rsidRPr="00271BAD" w:rsidRDefault="00343EAF" w:rsidP="00FA63FC">
            <w:pPr>
              <w:rPr>
                <w:rFonts w:ascii="Arial" w:hAnsi="Arial" w:cs="Arial"/>
              </w:rPr>
            </w:pPr>
          </w:p>
        </w:tc>
      </w:tr>
    </w:tbl>
    <w:p w:rsidR="00343EAF" w:rsidRPr="006A4E25" w:rsidRDefault="00343EAF" w:rsidP="00343EAF">
      <w:pPr>
        <w:spacing w:before="120" w:after="120"/>
        <w:rPr>
          <w:rFonts w:ascii="Arial" w:hAnsi="Arial" w:cs="Arial"/>
          <w:b/>
          <w:sz w:val="22"/>
        </w:rPr>
      </w:pPr>
    </w:p>
    <w:p w:rsidR="00343EAF" w:rsidRPr="006A4E25" w:rsidRDefault="00343EAF" w:rsidP="00343EAF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6A4E25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478"/>
        <w:gridCol w:w="2480"/>
        <w:gridCol w:w="2676"/>
      </w:tblGrid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350" w:type="pct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 a adresa</w:t>
            </w:r>
          </w:p>
        </w:tc>
      </w:tr>
      <w:tr w:rsidR="00CE5A85" w:rsidRPr="006A4E25" w:rsidTr="000A1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CE5A85" w:rsidRPr="00700E3F" w:rsidRDefault="00CE5A85" w:rsidP="00700E3F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00E3F">
              <w:rPr>
                <w:rFonts w:ascii="Arial" w:hAnsi="Arial" w:cs="Arial"/>
                <w:b/>
              </w:rPr>
              <w:t>rofil</w:t>
            </w:r>
            <w:r>
              <w:rPr>
                <w:rFonts w:ascii="Arial" w:hAnsi="Arial" w:cs="Arial"/>
                <w:b/>
              </w:rPr>
              <w:t xml:space="preserve"> / výztuha</w:t>
            </w:r>
          </w:p>
          <w:p w:rsidR="00CE5A85" w:rsidRPr="006A4E25" w:rsidRDefault="00CE5A85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700E3F">
              <w:rPr>
                <w:rFonts w:ascii="Arial" w:hAnsi="Arial" w:cs="Arial"/>
              </w:rPr>
              <w:t>ám</w:t>
            </w:r>
          </w:p>
        </w:tc>
        <w:tc>
          <w:tcPr>
            <w:tcW w:w="1250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CE5A85" w:rsidRDefault="00CE5A8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 w:rsidRP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CE5A85" w:rsidRDefault="00CE5A8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 w:rsidRP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 w:val="restart"/>
          </w:tcPr>
          <w:p w:rsidR="00CE5A85" w:rsidRPr="006A4E2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FA63FC" w:rsidRPr="006A4E25" w:rsidTr="007A5B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FA63FC" w:rsidRPr="00CE5A85" w:rsidRDefault="00FA63FC" w:rsidP="00FA63FC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>řídlo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63FC" w:rsidRPr="00B143D5" w:rsidRDefault="00FA63FC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FA63FC" w:rsidRPr="00B143D5" w:rsidRDefault="00FA63FC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FA63FC" w:rsidRPr="006A4E25" w:rsidRDefault="00FA63FC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7A5B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sraz</w:t>
            </w:r>
            <w:r w:rsidRPr="00700E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0A1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00E3F">
              <w:rPr>
                <w:rFonts w:ascii="Arial" w:hAnsi="Arial" w:cs="Arial"/>
              </w:rPr>
              <w:t>loup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0A1C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auto"/>
            </w:tcBorders>
          </w:tcPr>
          <w:p w:rsidR="00B143D5" w:rsidRDefault="00B143D5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př</w:t>
            </w:r>
            <w:r w:rsidRPr="00700E3F">
              <w:rPr>
                <w:rFonts w:ascii="Arial" w:hAnsi="Arial" w:cs="Arial"/>
              </w:rPr>
              <w:t>íč</w:t>
            </w:r>
            <w:r>
              <w:rPr>
                <w:rFonts w:ascii="Arial" w:hAnsi="Arial" w:cs="Arial"/>
              </w:rPr>
              <w:t>ka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FA63FC" w:rsidRPr="006A4E25" w:rsidTr="007A5B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FA63FC" w:rsidRDefault="00FA63FC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Rohové spojky</w:t>
            </w:r>
          </w:p>
          <w:p w:rsidR="00FA63FC" w:rsidRDefault="00FA63FC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700E3F">
              <w:rPr>
                <w:rFonts w:ascii="Arial" w:hAnsi="Arial" w:cs="Arial"/>
              </w:rPr>
              <w:t>ám</w:t>
            </w:r>
          </w:p>
        </w:tc>
        <w:tc>
          <w:tcPr>
            <w:tcW w:w="2501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FA63FC" w:rsidRPr="000A1CFD" w:rsidRDefault="00FA63FC" w:rsidP="000A1CF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:rsidR="000A1CFD" w:rsidRPr="000A1CFD" w:rsidRDefault="000A1CFD" w:rsidP="000A1CF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A1CFD">
              <w:rPr>
                <w:rFonts w:ascii="Arial" w:hAnsi="Arial" w:cs="Arial"/>
                <w:sz w:val="16"/>
                <w:szCs w:val="16"/>
              </w:rPr>
              <w:t>spojka č.</w:t>
            </w:r>
          </w:p>
        </w:tc>
        <w:tc>
          <w:tcPr>
            <w:tcW w:w="1350" w:type="pct"/>
            <w:vMerge w:val="restart"/>
          </w:tcPr>
          <w:p w:rsidR="00FA63FC" w:rsidRPr="006A4E25" w:rsidRDefault="00FA63FC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FA63FC" w:rsidRPr="006A4E25" w:rsidTr="007A5B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auto"/>
            </w:tcBorders>
          </w:tcPr>
          <w:p w:rsidR="00FA63FC" w:rsidRDefault="00FA63FC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>řídlo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FA63FC" w:rsidRPr="000A1CFD" w:rsidRDefault="000A1CFD" w:rsidP="000A1CF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A1CFD">
              <w:rPr>
                <w:rFonts w:ascii="Arial" w:hAnsi="Arial" w:cs="Arial"/>
                <w:sz w:val="16"/>
                <w:szCs w:val="16"/>
              </w:rPr>
              <w:t>spojka č.</w:t>
            </w:r>
          </w:p>
        </w:tc>
        <w:tc>
          <w:tcPr>
            <w:tcW w:w="1350" w:type="pct"/>
            <w:vMerge/>
          </w:tcPr>
          <w:p w:rsidR="00FA63FC" w:rsidRPr="006A4E25" w:rsidRDefault="00FA63FC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7A5B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9" w:type="pct"/>
            <w:vMerge w:val="restart"/>
            <w:tcBorders>
              <w:top w:val="single" w:sz="4" w:space="0" w:color="auto"/>
            </w:tcBorders>
          </w:tcPr>
          <w:p w:rsidR="00D1047D" w:rsidRPr="009305CE" w:rsidRDefault="00D1047D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Kazetová výplň </w:t>
            </w:r>
            <w:r w:rsidRPr="00992A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složení sendvičové desky, tloušťka, </w:t>
            </w:r>
            <w:r w:rsidRPr="009305CE">
              <w:rPr>
                <w:rFonts w:ascii="Arial" w:hAnsi="Arial" w:cs="Arial"/>
                <w:sz w:val="16"/>
                <w:szCs w:val="16"/>
              </w:rPr>
              <w:t>hodnoty 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:rsidR="00D1047D" w:rsidRPr="009305CE" w:rsidRDefault="00D1047D" w:rsidP="00D1047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</w:p>
        </w:tc>
        <w:tc>
          <w:tcPr>
            <w:tcW w:w="1350" w:type="pct"/>
            <w:vMerge w:val="restart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7A5B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49" w:type="pct"/>
            <w:vMerge/>
          </w:tcPr>
          <w:p w:rsidR="00D1047D" w:rsidRPr="009305CE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1047D" w:rsidRDefault="00D1047D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pct"/>
            <w:vMerge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D104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pct"/>
            <w:vMerge w:val="restart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Zasklení</w:t>
            </w:r>
            <w:r>
              <w:rPr>
                <w:rFonts w:ascii="Arial" w:hAnsi="Arial" w:cs="Arial"/>
              </w:rPr>
              <w:t xml:space="preserve"> </w:t>
            </w:r>
            <w:r w:rsidRPr="009305CE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9305CE">
              <w:rPr>
                <w:rFonts w:ascii="Arial" w:hAnsi="Arial" w:cs="Arial"/>
                <w:sz w:val="16"/>
                <w:szCs w:val="16"/>
              </w:rPr>
              <w:t>, R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9305CE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343EAF" w:rsidRPr="009305CE" w:rsidRDefault="00343EAF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</w:p>
        </w:tc>
        <w:tc>
          <w:tcPr>
            <w:tcW w:w="1350" w:type="pct"/>
            <w:vMerge w:val="restart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D104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49" w:type="pct"/>
            <w:vMerge/>
          </w:tcPr>
          <w:p w:rsidR="00D1047D" w:rsidRPr="009305CE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6A6A6"/>
            </w:tcBorders>
            <w:shd w:val="clear" w:color="auto" w:fill="auto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pct"/>
            <w:vMerge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</w:tcPr>
          <w:p w:rsidR="00D30C43" w:rsidRDefault="00B143D5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B143D5">
              <w:rPr>
                <w:rFonts w:ascii="Arial" w:hAnsi="Arial" w:cs="Arial"/>
                <w:b/>
              </w:rPr>
              <w:t>Zasklívací lišta</w:t>
            </w:r>
          </w:p>
          <w:p w:rsidR="00B143D5" w:rsidRPr="00B143D5" w:rsidRDefault="00D30C43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D30C43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vnější zasklívací těsnění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D5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B143D5" w:rsidRDefault="00D30C43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zasklívací </w:t>
            </w:r>
            <w:r w:rsidR="00B143D5">
              <w:rPr>
                <w:rFonts w:ascii="Arial" w:hAnsi="Arial" w:cs="Arial"/>
                <w:sz w:val="16"/>
                <w:szCs w:val="16"/>
              </w:rPr>
              <w:t>p</w:t>
            </w:r>
            <w:r w:rsidR="00B143D5" w:rsidRPr="00CE5A85">
              <w:rPr>
                <w:rFonts w:ascii="Arial" w:hAnsi="Arial" w:cs="Arial"/>
                <w:sz w:val="16"/>
                <w:szCs w:val="16"/>
              </w:rPr>
              <w:t>rofil č.</w:t>
            </w:r>
          </w:p>
          <w:p w:rsidR="00B143D5" w:rsidRDefault="00B143D5" w:rsidP="00ED1B6D">
            <w:pPr>
              <w:pStyle w:val="odstavec"/>
              <w:spacing w:before="0"/>
              <w:rPr>
                <w:rFonts w:ascii="Arial" w:hAnsi="Arial" w:cs="Arial"/>
              </w:rPr>
            </w:pPr>
          </w:p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vnější zasklívací těsnění č.</w:t>
            </w:r>
          </w:p>
        </w:tc>
        <w:tc>
          <w:tcPr>
            <w:tcW w:w="1350" w:type="pct"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</w:tcPr>
          <w:p w:rsidR="00D1047D" w:rsidRPr="009305CE" w:rsidRDefault="00D1047D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Závěsy </w:t>
            </w:r>
            <w:r w:rsidRPr="009305CE">
              <w:rPr>
                <w:rFonts w:ascii="Arial" w:hAnsi="Arial" w:cs="Arial"/>
                <w:sz w:val="16"/>
                <w:szCs w:val="16"/>
              </w:rPr>
              <w:t>(typ používan</w:t>
            </w:r>
            <w:r>
              <w:rPr>
                <w:rFonts w:ascii="Arial" w:hAnsi="Arial" w:cs="Arial"/>
                <w:sz w:val="16"/>
                <w:szCs w:val="16"/>
              </w:rPr>
              <w:t>ých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závěsů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350" w:type="pct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</w:tcPr>
          <w:p w:rsidR="00D1047D" w:rsidRPr="006A4E25" w:rsidRDefault="00D1047D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Kování 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(typ </w:t>
            </w:r>
            <w:r>
              <w:rPr>
                <w:rFonts w:ascii="Arial" w:hAnsi="Arial" w:cs="Arial"/>
                <w:sz w:val="16"/>
                <w:szCs w:val="16"/>
              </w:rPr>
              <w:t>dveřního zámku, zástrče, protiplechy…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350" w:type="pct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D1047D" w:rsidRDefault="00D1047D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 w:rsidRPr="009305CE">
              <w:rPr>
                <w:rFonts w:ascii="Arial" w:hAnsi="Arial" w:cs="Arial"/>
                <w:b/>
              </w:rPr>
              <w:t>Těsnění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označení, způsob uchycení)</w:t>
            </w:r>
          </w:p>
          <w:p w:rsidR="00D1047D" w:rsidRPr="006A4E25" w:rsidRDefault="00D1047D" w:rsidP="00B143D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</w:t>
            </w:r>
            <w:r w:rsidRPr="009305CE">
              <w:rPr>
                <w:rFonts w:ascii="Arial" w:hAnsi="Arial" w:cs="Arial"/>
              </w:rPr>
              <w:t>nitřní</w:t>
            </w:r>
          </w:p>
        </w:tc>
        <w:tc>
          <w:tcPr>
            <w:tcW w:w="2501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 w:val="restart"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B143D5">
              <w:rPr>
                <w:rFonts w:ascii="Arial" w:hAnsi="Arial" w:cs="Arial"/>
              </w:rPr>
              <w:t>nější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D104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B143D5">
              <w:rPr>
                <w:rFonts w:ascii="Arial" w:hAnsi="Arial" w:cs="Arial"/>
              </w:rPr>
              <w:t>středové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/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D104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auto"/>
            </w:tcBorders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přídavné prahové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1047D" w:rsidRPr="00B143D5" w:rsidRDefault="00D1047D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/>
            <w:tcBorders>
              <w:bottom w:val="single" w:sz="4" w:space="0" w:color="auto"/>
            </w:tcBorders>
          </w:tcPr>
          <w:p w:rsidR="00D1047D" w:rsidRPr="006A4E25" w:rsidRDefault="00D1047D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D1047D" w:rsidRPr="006A4E25" w:rsidTr="00D104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auto"/>
            </w:tcBorders>
          </w:tcPr>
          <w:p w:rsidR="00D1047D" w:rsidRPr="006A4E25" w:rsidRDefault="00D1047D" w:rsidP="00D1047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Prahový profil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1047D" w:rsidRPr="006A4E25" w:rsidRDefault="00D1047D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D1047D" w:rsidRPr="006A4E25" w:rsidRDefault="00D1047D" w:rsidP="00D1047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343EAF" w:rsidRPr="006A4E25" w:rsidRDefault="00343EAF" w:rsidP="00343EAF">
      <w:pPr>
        <w:spacing w:line="360" w:lineRule="auto"/>
        <w:rPr>
          <w:rFonts w:ascii="Arial" w:hAnsi="Arial" w:cs="Arial"/>
        </w:rPr>
      </w:pPr>
    </w:p>
    <w:p w:rsidR="00937902" w:rsidRPr="00343EAF" w:rsidRDefault="00343EAF" w:rsidP="00343EAF">
      <w:pPr>
        <w:spacing w:line="360" w:lineRule="auto"/>
        <w:rPr>
          <w:rFonts w:ascii="Arial" w:hAnsi="Arial" w:cs="Arial"/>
        </w:rPr>
      </w:pPr>
      <w:r w:rsidRPr="006A4E25">
        <w:rPr>
          <w:rFonts w:ascii="Arial" w:hAnsi="Arial" w:cs="Arial"/>
        </w:rPr>
        <w:t>V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bookmarkStart w:id="0" w:name="_GoBack"/>
      <w:bookmarkEnd w:id="0"/>
      <w:proofErr w:type="gramStart"/>
      <w:r w:rsidRPr="006A4E25">
        <w:rPr>
          <w:rFonts w:ascii="Arial" w:hAnsi="Arial" w:cs="Arial"/>
        </w:rPr>
        <w:t>dne</w:t>
      </w:r>
      <w:proofErr w:type="gramEnd"/>
      <w:r w:rsidRPr="006A4E25">
        <w:rPr>
          <w:rFonts w:ascii="Arial" w:hAnsi="Arial" w:cs="Arial"/>
        </w:rPr>
        <w:t>: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Vypracoval:</w:t>
      </w:r>
    </w:p>
    <w:sectPr w:rsidR="00937902" w:rsidRPr="00343EAF" w:rsidSect="00DC2A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9D" w:rsidRDefault="00A5149D">
      <w:r>
        <w:separator/>
      </w:r>
    </w:p>
  </w:endnote>
  <w:endnote w:type="continuationSeparator" w:id="0">
    <w:p w:rsidR="00A5149D" w:rsidRDefault="00A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FC" w:rsidRDefault="00FA63F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A1" w:rsidRDefault="00DC2AA1" w:rsidP="00DC2AA1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DC2AA1" w:rsidRDefault="00DC2AA1" w:rsidP="00DC2AA1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DC2AA1" w:rsidRPr="00F26788" w:rsidRDefault="00DC2AA1" w:rsidP="00DC2AA1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FA63FC" w:rsidRPr="00DC2AA1" w:rsidRDefault="00DC2AA1" w:rsidP="00DC2AA1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9D" w:rsidRDefault="00A5149D">
      <w:r>
        <w:separator/>
      </w:r>
    </w:p>
  </w:footnote>
  <w:footnote w:type="continuationSeparator" w:id="0">
    <w:p w:rsidR="00A5149D" w:rsidRDefault="00A5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FC" w:rsidRDefault="00FA63FC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21048" r:id="rId2"/>
      </w:object>
    </w:r>
    <w:r>
      <w:rPr>
        <w:rFonts w:ascii="Garamond" w:hAnsi="Garamond"/>
        <w:b/>
        <w:smallCaps/>
      </w:rPr>
      <w:t>Mendelova univerzita v Brně</w:t>
    </w:r>
  </w:p>
  <w:p w:rsidR="00FA63FC" w:rsidRDefault="00FA63FC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FA63FC" w:rsidRDefault="00FA63FC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FA63FC" w:rsidRDefault="00FA63FC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FA63FC" w:rsidRDefault="002307A0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BD39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FA63FC" w:rsidRDefault="00FA63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FC" w:rsidRDefault="002307A0" w:rsidP="006A4E25">
    <w:pPr>
      <w:pStyle w:val="Zhlav"/>
    </w:pPr>
    <w:r>
      <w:rPr>
        <w:noProof/>
      </w:rPr>
      <w:drawing>
        <wp:inline distT="0" distB="0" distL="0" distR="0">
          <wp:extent cx="2296304" cy="997200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tv_cesky_barevne_pozit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304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A1CFD"/>
    <w:rsid w:val="000B391B"/>
    <w:rsid w:val="000F1712"/>
    <w:rsid w:val="00152DDF"/>
    <w:rsid w:val="00155AC8"/>
    <w:rsid w:val="00172087"/>
    <w:rsid w:val="0019501C"/>
    <w:rsid w:val="00195A5B"/>
    <w:rsid w:val="001E38F5"/>
    <w:rsid w:val="0021301E"/>
    <w:rsid w:val="002307A0"/>
    <w:rsid w:val="00271BAD"/>
    <w:rsid w:val="002B2D15"/>
    <w:rsid w:val="002E3C8B"/>
    <w:rsid w:val="002F5C06"/>
    <w:rsid w:val="0031648D"/>
    <w:rsid w:val="00343EAF"/>
    <w:rsid w:val="003702B7"/>
    <w:rsid w:val="003A0329"/>
    <w:rsid w:val="004925FD"/>
    <w:rsid w:val="004E3B0A"/>
    <w:rsid w:val="00501948"/>
    <w:rsid w:val="006226EC"/>
    <w:rsid w:val="00647E1B"/>
    <w:rsid w:val="006A4E25"/>
    <w:rsid w:val="00700E3F"/>
    <w:rsid w:val="0070143A"/>
    <w:rsid w:val="007315B5"/>
    <w:rsid w:val="007451BD"/>
    <w:rsid w:val="00792B62"/>
    <w:rsid w:val="007A5BFA"/>
    <w:rsid w:val="007B79E3"/>
    <w:rsid w:val="00854CF3"/>
    <w:rsid w:val="008B6F85"/>
    <w:rsid w:val="00900BE9"/>
    <w:rsid w:val="009305CE"/>
    <w:rsid w:val="00937902"/>
    <w:rsid w:val="00943D01"/>
    <w:rsid w:val="0094431F"/>
    <w:rsid w:val="00952C63"/>
    <w:rsid w:val="009C6EF7"/>
    <w:rsid w:val="00A46A5E"/>
    <w:rsid w:val="00A5149D"/>
    <w:rsid w:val="00A62806"/>
    <w:rsid w:val="00A72105"/>
    <w:rsid w:val="00A8050B"/>
    <w:rsid w:val="00AB7C88"/>
    <w:rsid w:val="00B143D5"/>
    <w:rsid w:val="00BC2B82"/>
    <w:rsid w:val="00BE75E6"/>
    <w:rsid w:val="00BF08E1"/>
    <w:rsid w:val="00C15461"/>
    <w:rsid w:val="00C17F56"/>
    <w:rsid w:val="00C668B2"/>
    <w:rsid w:val="00CE5A85"/>
    <w:rsid w:val="00CF4B88"/>
    <w:rsid w:val="00D1047D"/>
    <w:rsid w:val="00D30C43"/>
    <w:rsid w:val="00D82C88"/>
    <w:rsid w:val="00DC1439"/>
    <w:rsid w:val="00DC2AA1"/>
    <w:rsid w:val="00E13C5C"/>
    <w:rsid w:val="00EA7F49"/>
    <w:rsid w:val="00EB0658"/>
    <w:rsid w:val="00ED1B6D"/>
    <w:rsid w:val="00F14138"/>
    <w:rsid w:val="00F375D8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23728729"/>
  <w15:chartTrackingRefBased/>
  <w15:docId w15:val="{CDBABC39-3371-45F8-9FFB-4E943AB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DC2AA1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1054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2022-07-20T09:17:00Z</dcterms:created>
  <dcterms:modified xsi:type="dcterms:W3CDTF">2022-07-20T09:18:00Z</dcterms:modified>
</cp:coreProperties>
</file>